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D54" w:rsidRPr="0021385B" w:rsidRDefault="00352113" w:rsidP="0021385B">
      <w:pPr>
        <w:rPr>
          <w:rFonts w:ascii="Comic Sans MS" w:hAnsi="Comic Sans MS"/>
          <w:b/>
        </w:rPr>
      </w:pPr>
      <w:r w:rsidRPr="0021385B">
        <w:rPr>
          <w:rFonts w:ascii="Comic Sans MS" w:hAnsi="Comic Sans MS"/>
          <w:b/>
          <w:noProof/>
        </w:rPr>
        <w:drawing>
          <wp:anchor distT="0" distB="0" distL="114300" distR="114300" simplePos="0" relativeHeight="251658240" behindDoc="1" locked="0" layoutInCell="1" allowOverlap="1">
            <wp:simplePos x="0" y="0"/>
            <wp:positionH relativeFrom="column">
              <wp:posOffset>-28575</wp:posOffset>
            </wp:positionH>
            <wp:positionV relativeFrom="paragraph">
              <wp:posOffset>-247650</wp:posOffset>
            </wp:positionV>
            <wp:extent cx="514350" cy="542925"/>
            <wp:effectExtent l="19050" t="0" r="0" b="0"/>
            <wp:wrapTight wrapText="bothSides">
              <wp:wrapPolygon edited="0">
                <wp:start x="-800" y="0"/>
                <wp:lineTo x="-800" y="21221"/>
                <wp:lineTo x="21600" y="21221"/>
                <wp:lineTo x="21600" y="0"/>
                <wp:lineTo x="-80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14350" cy="542925"/>
                    </a:xfrm>
                    <a:prstGeom prst="rect">
                      <a:avLst/>
                    </a:prstGeom>
                  </pic:spPr>
                </pic:pic>
              </a:graphicData>
            </a:graphic>
          </wp:anchor>
        </w:drawing>
      </w:r>
      <w:r w:rsidRPr="0021385B">
        <w:rPr>
          <w:rFonts w:ascii="Comic Sans MS" w:hAnsi="Comic Sans MS"/>
          <w:b/>
        </w:rPr>
        <w:t xml:space="preserve">Year 3 Curriculum Overview: AUTUMN </w:t>
      </w:r>
      <w:r w:rsidR="00922EC3">
        <w:rPr>
          <w:rFonts w:ascii="Comic Sans MS" w:hAnsi="Comic Sans MS"/>
          <w:b/>
        </w:rPr>
        <w:t>2</w:t>
      </w:r>
      <w:r w:rsidRPr="0021385B">
        <w:rPr>
          <w:rFonts w:ascii="Comic Sans MS" w:hAnsi="Comic Sans MS"/>
          <w:b/>
        </w:rPr>
        <w:t xml:space="preserve"> 2018  </w:t>
      </w:r>
      <w:r w:rsidR="0021385B">
        <w:rPr>
          <w:rFonts w:ascii="Comic Sans MS" w:hAnsi="Comic Sans MS"/>
          <w:b/>
        </w:rPr>
        <w:t xml:space="preserve">     </w:t>
      </w:r>
      <w:r w:rsidRPr="00922EC3">
        <w:rPr>
          <w:rFonts w:ascii="Comic Sans MS" w:hAnsi="Comic Sans MS"/>
          <w:b/>
          <w:highlight w:val="yellow"/>
        </w:rPr>
        <w:t xml:space="preserve">TOPIC: </w:t>
      </w:r>
      <w:r w:rsidR="00922EC3" w:rsidRPr="00922EC3">
        <w:rPr>
          <w:rFonts w:ascii="Comic Sans MS" w:hAnsi="Comic Sans MS"/>
          <w:b/>
          <w:highlight w:val="yellow"/>
        </w:rPr>
        <w:t>Terrible Tudors</w:t>
      </w:r>
    </w:p>
    <w:tbl>
      <w:tblPr>
        <w:tblStyle w:val="TableGrid"/>
        <w:tblW w:w="0" w:type="auto"/>
        <w:tblLook w:val="04A0" w:firstRow="1" w:lastRow="0" w:firstColumn="1" w:lastColumn="0" w:noHBand="0" w:noVBand="1"/>
      </w:tblPr>
      <w:tblGrid>
        <w:gridCol w:w="5204"/>
        <w:gridCol w:w="5205"/>
        <w:gridCol w:w="5205"/>
      </w:tblGrid>
      <w:tr w:rsidR="00352113" w:rsidRPr="00352113" w:rsidTr="00EE7BDD">
        <w:trPr>
          <w:trHeight w:val="2699"/>
        </w:trPr>
        <w:tc>
          <w:tcPr>
            <w:tcW w:w="5204" w:type="dxa"/>
          </w:tcPr>
          <w:p w:rsidR="00352113" w:rsidRPr="0021385B" w:rsidRDefault="00352113" w:rsidP="00352113">
            <w:pPr>
              <w:jc w:val="center"/>
              <w:rPr>
                <w:rFonts w:ascii="Comic Sans MS" w:hAnsi="Comic Sans MS"/>
                <w:u w:val="single"/>
              </w:rPr>
            </w:pPr>
            <w:r w:rsidRPr="0021385B">
              <w:rPr>
                <w:rFonts w:ascii="Comic Sans MS" w:hAnsi="Comic Sans MS"/>
                <w:u w:val="single"/>
              </w:rPr>
              <w:t>English</w:t>
            </w:r>
          </w:p>
          <w:p w:rsidR="00352113" w:rsidRPr="000F63C4" w:rsidRDefault="00EE7BDD" w:rsidP="00352113">
            <w:pPr>
              <w:jc w:val="center"/>
              <w:rPr>
                <w:rFonts w:ascii="Comic Sans MS" w:hAnsi="Comic Sans MS"/>
                <w:sz w:val="14"/>
                <w:szCs w:val="14"/>
              </w:rPr>
            </w:pPr>
            <w:r w:rsidRPr="000F63C4">
              <w:rPr>
                <w:rFonts w:ascii="Comic Sans MS" w:hAnsi="Comic Sans MS"/>
                <w:sz w:val="14"/>
                <w:szCs w:val="14"/>
              </w:rPr>
              <w:t>We will begin with our Narrative Fairy Tales Unit – The Pied Piper. We will look at the specific grammar skills of prepositions and main/subordinate clauses. We will then look at Poetry and in particular shape/</w:t>
            </w:r>
            <w:proofErr w:type="spellStart"/>
            <w:r w:rsidRPr="000F63C4">
              <w:rPr>
                <w:rFonts w:ascii="Comic Sans MS" w:hAnsi="Comic Sans MS"/>
                <w:sz w:val="14"/>
                <w:szCs w:val="14"/>
              </w:rPr>
              <w:t>calligram</w:t>
            </w:r>
            <w:proofErr w:type="spellEnd"/>
            <w:r w:rsidRPr="000F63C4">
              <w:rPr>
                <w:rFonts w:ascii="Comic Sans MS" w:hAnsi="Comic Sans MS"/>
                <w:sz w:val="14"/>
                <w:szCs w:val="14"/>
              </w:rPr>
              <w:t>/acrostic poems.</w:t>
            </w:r>
          </w:p>
          <w:p w:rsidR="00EE7BDD" w:rsidRPr="000F63C4" w:rsidRDefault="00EE7BDD" w:rsidP="00352113">
            <w:pPr>
              <w:jc w:val="center"/>
              <w:rPr>
                <w:rFonts w:ascii="Comic Sans MS" w:hAnsi="Comic Sans MS"/>
                <w:sz w:val="14"/>
                <w:szCs w:val="14"/>
              </w:rPr>
            </w:pPr>
            <w:r w:rsidRPr="000F63C4">
              <w:rPr>
                <w:rFonts w:ascii="Comic Sans MS" w:hAnsi="Comic Sans MS"/>
                <w:sz w:val="14"/>
                <w:szCs w:val="14"/>
              </w:rPr>
              <w:t xml:space="preserve">Finally our non-narrative unit is </w:t>
            </w:r>
          </w:p>
          <w:p w:rsidR="00EE7BDD" w:rsidRPr="000F63C4" w:rsidRDefault="00EE7BDD" w:rsidP="00352113">
            <w:pPr>
              <w:jc w:val="center"/>
              <w:rPr>
                <w:rFonts w:ascii="Comic Sans MS" w:hAnsi="Comic Sans MS"/>
                <w:sz w:val="14"/>
                <w:szCs w:val="14"/>
              </w:rPr>
            </w:pPr>
            <w:r w:rsidRPr="000F63C4">
              <w:rPr>
                <w:rFonts w:ascii="Comic Sans MS" w:hAnsi="Comic Sans MS"/>
                <w:sz w:val="14"/>
                <w:szCs w:val="14"/>
              </w:rPr>
              <w:t>Recounts: Biography and we will link this to our History (Henry V111).</w:t>
            </w:r>
          </w:p>
          <w:p w:rsidR="000F63C4" w:rsidRPr="000F63C4" w:rsidRDefault="000F63C4" w:rsidP="000F63C4">
            <w:pPr>
              <w:jc w:val="center"/>
              <w:rPr>
                <w:rFonts w:ascii="Comic Sans MS" w:hAnsi="Comic Sans MS"/>
                <w:i/>
                <w:sz w:val="14"/>
                <w:szCs w:val="14"/>
              </w:rPr>
            </w:pPr>
            <w:r w:rsidRPr="000F63C4">
              <w:rPr>
                <w:rFonts w:ascii="Comic Sans MS" w:hAnsi="Comic Sans MS"/>
                <w:i/>
                <w:sz w:val="14"/>
                <w:szCs w:val="14"/>
              </w:rPr>
              <w:t>We will follow the No Nonsense Spelling scheme and learn to read and write year 3 statutory words. We will have regular handwriting practise and work hard on our cursive script.</w:t>
            </w:r>
          </w:p>
          <w:p w:rsidR="00352113" w:rsidRPr="000F63C4" w:rsidRDefault="000F63C4" w:rsidP="000F63C4">
            <w:pPr>
              <w:jc w:val="center"/>
              <w:rPr>
                <w:rFonts w:ascii="Comic Sans MS" w:hAnsi="Comic Sans MS"/>
                <w:sz w:val="14"/>
                <w:szCs w:val="14"/>
              </w:rPr>
            </w:pPr>
            <w:r w:rsidRPr="000F63C4">
              <w:rPr>
                <w:rFonts w:ascii="Comic Sans MS" w:hAnsi="Comic Sans MS"/>
                <w:i/>
                <w:sz w:val="14"/>
                <w:szCs w:val="14"/>
              </w:rPr>
              <w:t>Each week the children will have a guided reading session to develop their reading skills.</w:t>
            </w:r>
          </w:p>
          <w:p w:rsidR="00352113" w:rsidRPr="00352113" w:rsidRDefault="00352113" w:rsidP="00EE7BDD">
            <w:pPr>
              <w:rPr>
                <w:rFonts w:ascii="Comic Sans MS" w:hAnsi="Comic Sans MS"/>
              </w:rPr>
            </w:pPr>
          </w:p>
        </w:tc>
        <w:tc>
          <w:tcPr>
            <w:tcW w:w="5205" w:type="dxa"/>
          </w:tcPr>
          <w:p w:rsidR="00352113" w:rsidRDefault="00352113" w:rsidP="00352113">
            <w:pPr>
              <w:jc w:val="center"/>
              <w:rPr>
                <w:rFonts w:ascii="Comic Sans MS" w:hAnsi="Comic Sans MS"/>
                <w:u w:val="single"/>
              </w:rPr>
            </w:pPr>
            <w:r w:rsidRPr="0021385B">
              <w:rPr>
                <w:rFonts w:ascii="Comic Sans MS" w:hAnsi="Comic Sans MS"/>
                <w:u w:val="single"/>
              </w:rPr>
              <w:t>Maths</w:t>
            </w:r>
          </w:p>
          <w:p w:rsidR="0034069C" w:rsidRDefault="0034069C" w:rsidP="000F63C4">
            <w:pPr>
              <w:jc w:val="center"/>
              <w:rPr>
                <w:rFonts w:ascii="Comic Sans MS" w:hAnsi="Comic Sans MS"/>
              </w:rPr>
            </w:pPr>
            <w:r w:rsidRPr="0034069C">
              <w:rPr>
                <w:rFonts w:ascii="Comic Sans MS" w:hAnsi="Comic Sans MS"/>
              </w:rPr>
              <w:t xml:space="preserve">We follow the Maths – No problem! </w:t>
            </w:r>
            <w:proofErr w:type="gramStart"/>
            <w:r>
              <w:rPr>
                <w:rFonts w:ascii="Comic Sans MS" w:hAnsi="Comic Sans MS"/>
              </w:rPr>
              <w:t>s</w:t>
            </w:r>
            <w:r w:rsidRPr="0034069C">
              <w:rPr>
                <w:rFonts w:ascii="Comic Sans MS" w:hAnsi="Comic Sans MS"/>
              </w:rPr>
              <w:t>cheme</w:t>
            </w:r>
            <w:proofErr w:type="gramEnd"/>
            <w:r>
              <w:rPr>
                <w:rFonts w:ascii="Comic Sans MS" w:hAnsi="Comic Sans MS"/>
              </w:rPr>
              <w:t xml:space="preserve"> which uses the Concrete – Pictorial – Abstract (C-P-A) approach. Firstly, we </w:t>
            </w:r>
            <w:r w:rsidR="00AC3F05">
              <w:rPr>
                <w:rFonts w:ascii="Comic Sans MS" w:hAnsi="Comic Sans MS"/>
              </w:rPr>
              <w:t>will look at using bar models; Multiplication and Division and then further multiplication and division.</w:t>
            </w:r>
          </w:p>
          <w:p w:rsidR="00AC3F05" w:rsidRPr="0034069C" w:rsidRDefault="00AC3F05" w:rsidP="000F63C4">
            <w:pPr>
              <w:jc w:val="center"/>
              <w:rPr>
                <w:rFonts w:ascii="Comic Sans MS" w:hAnsi="Comic Sans MS"/>
              </w:rPr>
            </w:pPr>
            <w:r>
              <w:rPr>
                <w:rFonts w:ascii="Comic Sans MS" w:hAnsi="Comic Sans MS"/>
              </w:rPr>
              <w:t>We will begin to work on individual tests (Fridays) on multiplication and division facts.</w:t>
            </w:r>
          </w:p>
        </w:tc>
        <w:tc>
          <w:tcPr>
            <w:tcW w:w="5205" w:type="dxa"/>
          </w:tcPr>
          <w:p w:rsidR="00352113" w:rsidRDefault="00352113" w:rsidP="00352113">
            <w:pPr>
              <w:jc w:val="center"/>
              <w:rPr>
                <w:rFonts w:ascii="Comic Sans MS" w:hAnsi="Comic Sans MS"/>
                <w:u w:val="single"/>
              </w:rPr>
            </w:pPr>
            <w:r w:rsidRPr="0021385B">
              <w:rPr>
                <w:rFonts w:ascii="Comic Sans MS" w:hAnsi="Comic Sans MS"/>
                <w:u w:val="single"/>
              </w:rPr>
              <w:t>Science</w:t>
            </w:r>
          </w:p>
          <w:p w:rsidR="00E1224E" w:rsidRDefault="00E1224E" w:rsidP="00B55053">
            <w:pPr>
              <w:autoSpaceDE w:val="0"/>
              <w:autoSpaceDN w:val="0"/>
              <w:adjustRightInd w:val="0"/>
              <w:jc w:val="center"/>
              <w:rPr>
                <w:rFonts w:ascii="Comic Sans MS" w:hAnsi="Comic Sans MS" w:cs="ArialMT"/>
                <w:i/>
                <w:sz w:val="18"/>
                <w:szCs w:val="18"/>
              </w:rPr>
            </w:pPr>
          </w:p>
          <w:p w:rsidR="00B55053" w:rsidRPr="00AA7735" w:rsidRDefault="00B55053" w:rsidP="00B55053">
            <w:pPr>
              <w:autoSpaceDE w:val="0"/>
              <w:autoSpaceDN w:val="0"/>
              <w:adjustRightInd w:val="0"/>
              <w:jc w:val="center"/>
              <w:rPr>
                <w:rFonts w:ascii="Comic Sans MS" w:hAnsi="Comic Sans MS" w:cs="ArialMT"/>
                <w:i/>
                <w:sz w:val="18"/>
                <w:szCs w:val="18"/>
              </w:rPr>
            </w:pPr>
            <w:bookmarkStart w:id="0" w:name="_GoBack"/>
            <w:bookmarkEnd w:id="0"/>
            <w:r>
              <w:rPr>
                <w:rFonts w:ascii="Comic Sans MS" w:hAnsi="Comic Sans MS" w:cs="ArialMT"/>
                <w:i/>
                <w:sz w:val="18"/>
                <w:szCs w:val="18"/>
              </w:rPr>
              <w:t>No Science this half term.</w:t>
            </w:r>
          </w:p>
        </w:tc>
      </w:tr>
      <w:tr w:rsidR="00352113" w:rsidRPr="00352113" w:rsidTr="00352113">
        <w:tc>
          <w:tcPr>
            <w:tcW w:w="5204" w:type="dxa"/>
          </w:tcPr>
          <w:p w:rsidR="00352113" w:rsidRDefault="00352113" w:rsidP="00352113">
            <w:pPr>
              <w:jc w:val="center"/>
              <w:rPr>
                <w:rFonts w:ascii="Comic Sans MS" w:hAnsi="Comic Sans MS"/>
                <w:u w:val="single"/>
              </w:rPr>
            </w:pPr>
            <w:r w:rsidRPr="0021385B">
              <w:rPr>
                <w:rFonts w:ascii="Comic Sans MS" w:hAnsi="Comic Sans MS"/>
                <w:u w:val="single"/>
              </w:rPr>
              <w:t>Computing</w:t>
            </w:r>
          </w:p>
          <w:p w:rsidR="00EE7BDD" w:rsidRPr="000F63C4" w:rsidRDefault="00EE7BDD" w:rsidP="00352113">
            <w:pPr>
              <w:jc w:val="center"/>
              <w:rPr>
                <w:rFonts w:ascii="Comic Sans MS" w:hAnsi="Comic Sans MS"/>
                <w:b/>
              </w:rPr>
            </w:pPr>
            <w:r w:rsidRPr="000F63C4">
              <w:rPr>
                <w:rFonts w:ascii="Comic Sans MS" w:hAnsi="Comic Sans MS"/>
                <w:b/>
              </w:rPr>
              <w:t>We are vloggers</w:t>
            </w:r>
          </w:p>
          <w:p w:rsidR="00EE7BDD" w:rsidRPr="00EE7BDD" w:rsidRDefault="00EE7BDD" w:rsidP="00352113">
            <w:pPr>
              <w:jc w:val="center"/>
              <w:rPr>
                <w:rFonts w:ascii="Comic Sans MS" w:hAnsi="Comic Sans MS"/>
              </w:rPr>
            </w:pPr>
            <w:r>
              <w:rPr>
                <w:rFonts w:ascii="Comic Sans MS" w:hAnsi="Comic Sans MS"/>
              </w:rPr>
              <w:t xml:space="preserve">The children will learn that everything they do online leaves a trail, culminating in their </w:t>
            </w:r>
            <w:proofErr w:type="spellStart"/>
            <w:r>
              <w:rPr>
                <w:rFonts w:ascii="Comic Sans MS" w:hAnsi="Comic Sans MS"/>
              </w:rPr>
              <w:t>digial</w:t>
            </w:r>
            <w:proofErr w:type="spellEnd"/>
            <w:r>
              <w:rPr>
                <w:rFonts w:ascii="Comic Sans MS" w:hAnsi="Comic Sans MS"/>
              </w:rPr>
              <w:t xml:space="preserve"> footprint.</w:t>
            </w:r>
            <w:r w:rsidR="000F63C4">
              <w:rPr>
                <w:rFonts w:ascii="Comic Sans MS" w:hAnsi="Comic Sans MS"/>
              </w:rPr>
              <w:t xml:space="preserve"> They will discover the use of safe search modes or child friendly search engines, and learn what to do if they meet inappropriate content.</w:t>
            </w:r>
          </w:p>
        </w:tc>
        <w:tc>
          <w:tcPr>
            <w:tcW w:w="5205" w:type="dxa"/>
          </w:tcPr>
          <w:p w:rsidR="00352113" w:rsidRDefault="00352113" w:rsidP="0021385B">
            <w:pPr>
              <w:jc w:val="center"/>
              <w:rPr>
                <w:rFonts w:ascii="Comic Sans MS" w:hAnsi="Comic Sans MS"/>
                <w:u w:val="single"/>
              </w:rPr>
            </w:pPr>
            <w:r w:rsidRPr="0021385B">
              <w:rPr>
                <w:rFonts w:ascii="Comic Sans MS" w:hAnsi="Comic Sans MS"/>
                <w:u w:val="single"/>
              </w:rPr>
              <w:t>Geography</w:t>
            </w:r>
            <w:r w:rsidR="0021385B">
              <w:rPr>
                <w:rFonts w:ascii="Comic Sans MS" w:hAnsi="Comic Sans MS"/>
                <w:u w:val="single"/>
              </w:rPr>
              <w:t xml:space="preserve"> or </w:t>
            </w:r>
            <w:r w:rsidRPr="0021385B">
              <w:rPr>
                <w:rFonts w:ascii="Comic Sans MS" w:hAnsi="Comic Sans MS"/>
                <w:u w:val="single"/>
              </w:rPr>
              <w:t>History</w:t>
            </w:r>
          </w:p>
          <w:p w:rsidR="0032123E" w:rsidRPr="00EE7BDD" w:rsidRDefault="003C19EC" w:rsidP="00922EC3">
            <w:pPr>
              <w:autoSpaceDE w:val="0"/>
              <w:autoSpaceDN w:val="0"/>
              <w:adjustRightInd w:val="0"/>
              <w:jc w:val="center"/>
              <w:rPr>
                <w:rFonts w:ascii="Comic Sans MS" w:hAnsi="Comic Sans MS" w:cs="ArialMT"/>
                <w:i/>
                <w:sz w:val="16"/>
                <w:szCs w:val="16"/>
              </w:rPr>
            </w:pPr>
            <w:r w:rsidRPr="00EE7BDD">
              <w:rPr>
                <w:rFonts w:ascii="Comic Sans MS" w:hAnsi="Comic Sans MS" w:cs="ArialMT"/>
                <w:i/>
                <w:sz w:val="16"/>
                <w:szCs w:val="16"/>
              </w:rPr>
              <w:t xml:space="preserve">This half term is our History Unit - </w:t>
            </w:r>
            <w:r w:rsidR="00922EC3" w:rsidRPr="00EE7BDD">
              <w:rPr>
                <w:rFonts w:ascii="Comic Sans MS" w:hAnsi="Comic Sans MS" w:cs="ArialMT"/>
                <w:i/>
                <w:sz w:val="16"/>
                <w:szCs w:val="16"/>
              </w:rPr>
              <w:t>Why did Henry marry six times?</w:t>
            </w:r>
          </w:p>
          <w:p w:rsidR="00B55053" w:rsidRPr="00EE7BDD" w:rsidRDefault="003C19EC" w:rsidP="003C19EC">
            <w:pPr>
              <w:autoSpaceDE w:val="0"/>
              <w:autoSpaceDN w:val="0"/>
              <w:adjustRightInd w:val="0"/>
              <w:jc w:val="center"/>
              <w:rPr>
                <w:rFonts w:ascii="Comic Sans MS" w:hAnsi="Comic Sans MS" w:cs="ArialMT"/>
                <w:i/>
                <w:sz w:val="16"/>
                <w:szCs w:val="16"/>
              </w:rPr>
            </w:pPr>
            <w:r w:rsidRPr="00EE7BDD">
              <w:rPr>
                <w:rFonts w:ascii="Comic Sans MS" w:hAnsi="Comic Sans MS" w:cs="ArialMT"/>
                <w:i/>
                <w:sz w:val="16"/>
                <w:szCs w:val="16"/>
              </w:rPr>
              <w:t xml:space="preserve">We will locate the Tudors on a timeline and learn about Henry’s six wives. We will learn what Henry V111 was like through portraits and written sources. We will look at the roles and responsibilities of a Tudor Monarch. We will find out about Henry’s marriage to Catherine of Aragon and the reasons for their divorce. We will learn about the reasons for and results of his marriages to Anne Boleyn, Jane Seymour and Anne of Cleves. </w:t>
            </w:r>
          </w:p>
          <w:p w:rsidR="003C19EC" w:rsidRPr="00EE7BDD" w:rsidRDefault="00B55053" w:rsidP="003C19EC">
            <w:pPr>
              <w:autoSpaceDE w:val="0"/>
              <w:autoSpaceDN w:val="0"/>
              <w:adjustRightInd w:val="0"/>
              <w:jc w:val="center"/>
              <w:rPr>
                <w:rFonts w:ascii="Comic Sans MS" w:hAnsi="Comic Sans MS" w:cs="ArialMT"/>
                <w:i/>
                <w:sz w:val="16"/>
                <w:szCs w:val="16"/>
              </w:rPr>
            </w:pPr>
            <w:r w:rsidRPr="00EE7BDD">
              <w:rPr>
                <w:rFonts w:ascii="Comic Sans MS" w:hAnsi="Comic Sans MS" w:cs="ArialMT"/>
                <w:i/>
                <w:sz w:val="16"/>
                <w:szCs w:val="16"/>
              </w:rPr>
              <w:t xml:space="preserve">We will investigate the Tudor Times and also learn about </w:t>
            </w:r>
            <w:r w:rsidR="003C19EC" w:rsidRPr="00EE7BDD">
              <w:rPr>
                <w:rFonts w:ascii="Comic Sans MS" w:hAnsi="Comic Sans MS" w:cs="ArialMT"/>
                <w:i/>
                <w:sz w:val="16"/>
                <w:szCs w:val="16"/>
              </w:rPr>
              <w:t>Tudor people, clothes and homes.</w:t>
            </w:r>
          </w:p>
          <w:p w:rsidR="003C19EC" w:rsidRPr="00DF1630" w:rsidRDefault="003C19EC" w:rsidP="003C19EC">
            <w:pPr>
              <w:autoSpaceDE w:val="0"/>
              <w:autoSpaceDN w:val="0"/>
              <w:adjustRightInd w:val="0"/>
              <w:jc w:val="center"/>
              <w:rPr>
                <w:rFonts w:ascii="Comic Sans MS" w:hAnsi="Comic Sans MS" w:cs="ArialMT"/>
                <w:i/>
                <w:sz w:val="16"/>
                <w:szCs w:val="16"/>
              </w:rPr>
            </w:pPr>
            <w:r w:rsidRPr="00EE7BDD">
              <w:rPr>
                <w:rFonts w:ascii="Comic Sans MS" w:hAnsi="Comic Sans MS" w:cs="ArialMT"/>
                <w:i/>
                <w:color w:val="FF0000"/>
                <w:sz w:val="16"/>
                <w:szCs w:val="16"/>
              </w:rPr>
              <w:t>We are looking forward to our visit to the Guild Hall on the 16</w:t>
            </w:r>
            <w:r w:rsidRPr="00EE7BDD">
              <w:rPr>
                <w:rFonts w:ascii="Comic Sans MS" w:hAnsi="Comic Sans MS" w:cs="ArialMT"/>
                <w:i/>
                <w:color w:val="FF0000"/>
                <w:sz w:val="16"/>
                <w:szCs w:val="16"/>
                <w:vertAlign w:val="superscript"/>
              </w:rPr>
              <w:t>th</w:t>
            </w:r>
            <w:r w:rsidRPr="00EE7BDD">
              <w:rPr>
                <w:rFonts w:ascii="Comic Sans MS" w:hAnsi="Comic Sans MS" w:cs="ArialMT"/>
                <w:i/>
                <w:color w:val="FF0000"/>
                <w:sz w:val="16"/>
                <w:szCs w:val="16"/>
              </w:rPr>
              <w:t xml:space="preserve"> November to see Horrible Histories: Terrible Tudors!</w:t>
            </w:r>
          </w:p>
        </w:tc>
        <w:tc>
          <w:tcPr>
            <w:tcW w:w="5205" w:type="dxa"/>
          </w:tcPr>
          <w:p w:rsidR="0032123E" w:rsidRDefault="0032123E" w:rsidP="0032123E">
            <w:pPr>
              <w:jc w:val="center"/>
              <w:rPr>
                <w:rFonts w:ascii="Comic Sans MS" w:hAnsi="Comic Sans MS"/>
                <w:u w:val="single"/>
              </w:rPr>
            </w:pPr>
            <w:r w:rsidRPr="0021385B">
              <w:rPr>
                <w:rFonts w:ascii="Comic Sans MS" w:hAnsi="Comic Sans MS"/>
                <w:u w:val="single"/>
              </w:rPr>
              <w:t>RE</w:t>
            </w:r>
          </w:p>
          <w:p w:rsidR="00AC3F05" w:rsidRPr="00B55053" w:rsidRDefault="0032123E" w:rsidP="00AC3F05">
            <w:pPr>
              <w:contextualSpacing/>
              <w:rPr>
                <w:rFonts w:ascii="Comic Sans MS" w:hAnsi="Comic Sans MS"/>
                <w:b/>
                <w:bCs/>
                <w:sz w:val="16"/>
                <w:szCs w:val="16"/>
              </w:rPr>
            </w:pPr>
            <w:r w:rsidRPr="00B55053">
              <w:rPr>
                <w:rFonts w:ascii="Comic Sans MS" w:hAnsi="Comic Sans MS"/>
                <w:sz w:val="16"/>
                <w:szCs w:val="16"/>
              </w:rPr>
              <w:t xml:space="preserve">Our unit is </w:t>
            </w:r>
            <w:r w:rsidR="00AC3F05" w:rsidRPr="00B55053">
              <w:rPr>
                <w:rFonts w:ascii="Comic Sans MS" w:hAnsi="Comic Sans MS"/>
                <w:sz w:val="16"/>
                <w:szCs w:val="16"/>
              </w:rPr>
              <w:t>Called by God.</w:t>
            </w:r>
            <w:r w:rsidR="00AC3F05" w:rsidRPr="00B55053">
              <w:rPr>
                <w:rFonts w:ascii="Comic Sans MS" w:hAnsi="Comic Sans MS"/>
                <w:b/>
                <w:bCs/>
                <w:sz w:val="16"/>
                <w:szCs w:val="16"/>
              </w:rPr>
              <w:t xml:space="preserve"> </w:t>
            </w:r>
            <w:r w:rsidR="00AC3F05" w:rsidRPr="00B55053">
              <w:rPr>
                <w:rFonts w:ascii="Comic Sans MS" w:hAnsi="Comic Sans MS"/>
                <w:bCs/>
                <w:sz w:val="16"/>
                <w:szCs w:val="16"/>
              </w:rPr>
              <w:t>The aim of this unit is to</w:t>
            </w:r>
          </w:p>
          <w:p w:rsidR="0032123E" w:rsidRPr="00B55053" w:rsidRDefault="00AC3F05" w:rsidP="00CC4762">
            <w:pPr>
              <w:rPr>
                <w:rFonts w:ascii="Comic Sans MS" w:hAnsi="Comic Sans MS"/>
                <w:bCs/>
                <w:sz w:val="16"/>
                <w:szCs w:val="16"/>
              </w:rPr>
            </w:pPr>
            <w:proofErr w:type="gramStart"/>
            <w:r w:rsidRPr="00B55053">
              <w:rPr>
                <w:rFonts w:ascii="Comic Sans MS" w:hAnsi="Comic Sans MS"/>
                <w:bCs/>
                <w:sz w:val="16"/>
                <w:szCs w:val="16"/>
              </w:rPr>
              <w:t>give</w:t>
            </w:r>
            <w:proofErr w:type="gramEnd"/>
            <w:r w:rsidRPr="00B55053">
              <w:rPr>
                <w:rFonts w:ascii="Comic Sans MS" w:hAnsi="Comic Sans MS"/>
                <w:bCs/>
                <w:sz w:val="16"/>
                <w:szCs w:val="16"/>
              </w:rPr>
              <w:t xml:space="preserve"> children an opportunity to consider what it means to be called by God and the responses people have made to that call.</w:t>
            </w:r>
            <w:r w:rsidR="006467ED" w:rsidRPr="00B55053">
              <w:rPr>
                <w:rFonts w:ascii="Comic Sans MS" w:hAnsi="Comic Sans MS"/>
                <w:bCs/>
                <w:sz w:val="16"/>
                <w:szCs w:val="16"/>
              </w:rPr>
              <w:t xml:space="preserve"> We will hear the stories of Moses, Abraham, Jonah, Isaiah and Samuel and Elijah.</w:t>
            </w:r>
            <w:r w:rsidR="00CC4762" w:rsidRPr="00B55053">
              <w:rPr>
                <w:rFonts w:ascii="Comic Sans MS" w:hAnsi="Comic Sans MS"/>
                <w:bCs/>
                <w:sz w:val="16"/>
                <w:szCs w:val="16"/>
              </w:rPr>
              <w:t xml:space="preserve"> We will invite Revd Mike in so we can ask him questions about his calling and how it changed and affected his life.</w:t>
            </w:r>
          </w:p>
          <w:p w:rsidR="00B55053" w:rsidRDefault="00B55053" w:rsidP="00CC4762">
            <w:pPr>
              <w:rPr>
                <w:rFonts w:ascii="Comic Sans MS" w:hAnsi="Comic Sans MS"/>
                <w:bCs/>
                <w:sz w:val="16"/>
                <w:szCs w:val="16"/>
              </w:rPr>
            </w:pPr>
          </w:p>
          <w:p w:rsidR="00CC4762" w:rsidRPr="00B55053" w:rsidRDefault="00CC4762" w:rsidP="00CC4762">
            <w:pPr>
              <w:rPr>
                <w:rFonts w:ascii="Comic Sans MS" w:hAnsi="Comic Sans MS"/>
                <w:b/>
                <w:bCs/>
                <w:sz w:val="16"/>
                <w:szCs w:val="16"/>
              </w:rPr>
            </w:pPr>
            <w:r w:rsidRPr="00B55053">
              <w:rPr>
                <w:rFonts w:ascii="Comic Sans MS" w:hAnsi="Comic Sans MS"/>
                <w:bCs/>
                <w:sz w:val="16"/>
                <w:szCs w:val="16"/>
              </w:rPr>
              <w:t>We will then move onto a short unit - Christmas: God with us.</w:t>
            </w:r>
            <w:r w:rsidRPr="00B55053">
              <w:rPr>
                <w:rFonts w:ascii="Comic Sans MS" w:hAnsi="Comic Sans MS"/>
                <w:sz w:val="16"/>
                <w:szCs w:val="16"/>
              </w:rPr>
              <w:t xml:space="preserve"> This will give the children the opportunity to reflect upon Christmas as a celebration of God’s presence with us 2000 years ago and now.</w:t>
            </w:r>
            <w:r w:rsidR="00B55053" w:rsidRPr="00B55053">
              <w:rPr>
                <w:rFonts w:ascii="Comic Sans MS" w:hAnsi="Comic Sans MS"/>
                <w:bCs/>
                <w:sz w:val="16"/>
                <w:szCs w:val="16"/>
              </w:rPr>
              <w:t xml:space="preserve"> We will </w:t>
            </w:r>
            <w:r w:rsidR="00EE7BDD" w:rsidRPr="00B55053">
              <w:rPr>
                <w:rFonts w:ascii="Comic Sans MS" w:hAnsi="Comic Sans MS"/>
                <w:bCs/>
                <w:sz w:val="16"/>
                <w:szCs w:val="16"/>
              </w:rPr>
              <w:t>use the</w:t>
            </w:r>
            <w:r w:rsidR="00B55053" w:rsidRPr="00B55053">
              <w:rPr>
                <w:rFonts w:ascii="Comic Sans MS" w:hAnsi="Comic Sans MS"/>
                <w:bCs/>
                <w:sz w:val="16"/>
                <w:szCs w:val="16"/>
              </w:rPr>
              <w:t xml:space="preserve"> traditional tale of Papa </w:t>
            </w:r>
            <w:proofErr w:type="spellStart"/>
            <w:r w:rsidR="00B55053" w:rsidRPr="00B55053">
              <w:rPr>
                <w:rFonts w:ascii="Comic Sans MS" w:hAnsi="Comic Sans MS"/>
                <w:bCs/>
                <w:sz w:val="16"/>
                <w:szCs w:val="16"/>
              </w:rPr>
              <w:t>Panov’s</w:t>
            </w:r>
            <w:proofErr w:type="spellEnd"/>
            <w:r w:rsidR="00B55053" w:rsidRPr="00B55053">
              <w:rPr>
                <w:rFonts w:ascii="Comic Sans MS" w:hAnsi="Comic Sans MS"/>
                <w:bCs/>
                <w:sz w:val="16"/>
                <w:szCs w:val="16"/>
              </w:rPr>
              <w:t xml:space="preserve"> Special Day to illustrate the idea of God being present with us now.  </w:t>
            </w:r>
          </w:p>
          <w:p w:rsidR="00CC4762" w:rsidRPr="00CC4762" w:rsidRDefault="00CC4762" w:rsidP="00CC4762">
            <w:pPr>
              <w:rPr>
                <w:rFonts w:ascii="Comic Sans MS" w:hAnsi="Comic Sans MS"/>
                <w:bCs/>
                <w:sz w:val="18"/>
                <w:szCs w:val="18"/>
              </w:rPr>
            </w:pPr>
          </w:p>
        </w:tc>
      </w:tr>
      <w:tr w:rsidR="00352113" w:rsidRPr="00352113" w:rsidTr="00352113">
        <w:tc>
          <w:tcPr>
            <w:tcW w:w="5204" w:type="dxa"/>
          </w:tcPr>
          <w:p w:rsidR="00352113" w:rsidRDefault="00352113" w:rsidP="00352113">
            <w:pPr>
              <w:jc w:val="center"/>
              <w:rPr>
                <w:rFonts w:ascii="Comic Sans MS" w:hAnsi="Comic Sans MS"/>
                <w:u w:val="single"/>
              </w:rPr>
            </w:pPr>
            <w:r w:rsidRPr="0021385B">
              <w:rPr>
                <w:rFonts w:ascii="Comic Sans MS" w:hAnsi="Comic Sans MS"/>
                <w:u w:val="single"/>
              </w:rPr>
              <w:t>French</w:t>
            </w:r>
            <w:r w:rsidR="00BF3D9B">
              <w:rPr>
                <w:rFonts w:ascii="Comic Sans MS" w:hAnsi="Comic Sans MS"/>
                <w:u w:val="single"/>
              </w:rPr>
              <w:t xml:space="preserve"> (Mrs Feeney)</w:t>
            </w:r>
          </w:p>
          <w:p w:rsidR="00B55053" w:rsidRPr="00777628" w:rsidRDefault="00B55053" w:rsidP="00377095">
            <w:pPr>
              <w:jc w:val="center"/>
              <w:rPr>
                <w:rFonts w:ascii="Comic Sans MS" w:hAnsi="Comic Sans MS"/>
              </w:rPr>
            </w:pPr>
            <w:r w:rsidRPr="00777628">
              <w:rPr>
                <w:rFonts w:ascii="Comic Sans MS" w:hAnsi="Comic Sans MS"/>
              </w:rPr>
              <w:t>Classroom objects</w:t>
            </w:r>
          </w:p>
          <w:p w:rsidR="00B55053" w:rsidRPr="00777628" w:rsidRDefault="00B55053" w:rsidP="00377095">
            <w:pPr>
              <w:jc w:val="center"/>
              <w:rPr>
                <w:rFonts w:ascii="Comic Sans MS" w:hAnsi="Comic Sans MS"/>
              </w:rPr>
            </w:pPr>
            <w:r w:rsidRPr="00777628">
              <w:rPr>
                <w:rFonts w:ascii="Comic Sans MS" w:hAnsi="Comic Sans MS"/>
              </w:rPr>
              <w:t>Colours</w:t>
            </w:r>
          </w:p>
          <w:p w:rsidR="00B55053" w:rsidRPr="00777628" w:rsidRDefault="00377095" w:rsidP="00377095">
            <w:pPr>
              <w:jc w:val="center"/>
              <w:rPr>
                <w:rFonts w:ascii="Comic Sans MS" w:hAnsi="Comic Sans MS"/>
                <w:b/>
                <w:i/>
              </w:rPr>
            </w:pPr>
            <w:proofErr w:type="spellStart"/>
            <w:r>
              <w:rPr>
                <w:rFonts w:ascii="Comic Sans MS" w:hAnsi="Comic Sans MS"/>
                <w:b/>
                <w:i/>
              </w:rPr>
              <w:t>Rigolo</w:t>
            </w:r>
            <w:proofErr w:type="spellEnd"/>
            <w:r>
              <w:rPr>
                <w:rFonts w:ascii="Comic Sans MS" w:hAnsi="Comic Sans MS"/>
                <w:b/>
                <w:i/>
              </w:rPr>
              <w:t xml:space="preserve"> 1: Unit 2 </w:t>
            </w:r>
            <w:proofErr w:type="spellStart"/>
            <w:r w:rsidR="00B55053" w:rsidRPr="00777628">
              <w:rPr>
                <w:rFonts w:ascii="Comic Sans MS" w:hAnsi="Comic Sans MS"/>
                <w:b/>
                <w:i/>
              </w:rPr>
              <w:t>En</w:t>
            </w:r>
            <w:proofErr w:type="spellEnd"/>
            <w:r w:rsidR="00B55053" w:rsidRPr="00777628">
              <w:rPr>
                <w:rFonts w:ascii="Comic Sans MS" w:hAnsi="Comic Sans MS"/>
                <w:b/>
                <w:i/>
              </w:rPr>
              <w:t xml:space="preserve"> </w:t>
            </w:r>
            <w:proofErr w:type="spellStart"/>
            <w:r w:rsidR="00B55053" w:rsidRPr="00777628">
              <w:rPr>
                <w:rFonts w:ascii="Comic Sans MS" w:hAnsi="Comic Sans MS"/>
                <w:b/>
                <w:i/>
              </w:rPr>
              <w:t>Classe</w:t>
            </w:r>
            <w:proofErr w:type="spellEnd"/>
          </w:p>
          <w:p w:rsidR="00B55053" w:rsidRPr="00777628" w:rsidRDefault="00B55053" w:rsidP="00377095">
            <w:pPr>
              <w:jc w:val="center"/>
              <w:rPr>
                <w:rFonts w:ascii="Comic Sans MS" w:hAnsi="Comic Sans MS"/>
              </w:rPr>
            </w:pPr>
            <w:r w:rsidRPr="00777628">
              <w:rPr>
                <w:rFonts w:ascii="Comic Sans MS" w:hAnsi="Comic Sans MS"/>
              </w:rPr>
              <w:t>Saying age</w:t>
            </w:r>
          </w:p>
          <w:p w:rsidR="00352113" w:rsidRPr="00352113" w:rsidRDefault="00B55053" w:rsidP="00377095">
            <w:pPr>
              <w:jc w:val="center"/>
              <w:rPr>
                <w:rFonts w:ascii="Comic Sans MS" w:hAnsi="Comic Sans MS"/>
              </w:rPr>
            </w:pPr>
            <w:r w:rsidRPr="00777628">
              <w:rPr>
                <w:rFonts w:ascii="Comic Sans MS" w:hAnsi="Comic Sans MS"/>
              </w:rPr>
              <w:t>Class instruction</w:t>
            </w:r>
          </w:p>
        </w:tc>
        <w:tc>
          <w:tcPr>
            <w:tcW w:w="5205" w:type="dxa"/>
          </w:tcPr>
          <w:p w:rsidR="00AA7735" w:rsidRDefault="0032123E" w:rsidP="0032123E">
            <w:pPr>
              <w:jc w:val="center"/>
              <w:rPr>
                <w:rFonts w:ascii="Comic Sans MS" w:hAnsi="Comic Sans MS" w:cstheme="minorHAnsi"/>
                <w:bCs/>
                <w:u w:val="single"/>
              </w:rPr>
            </w:pPr>
            <w:r w:rsidRPr="0032123E">
              <w:rPr>
                <w:rFonts w:ascii="Comic Sans MS" w:hAnsi="Comic Sans MS" w:cstheme="minorHAnsi"/>
                <w:bCs/>
                <w:u w:val="single"/>
              </w:rPr>
              <w:t>PE</w:t>
            </w:r>
          </w:p>
          <w:p w:rsidR="000A0D5F" w:rsidRPr="00EE7BDD" w:rsidRDefault="000A0D5F" w:rsidP="0032123E">
            <w:pPr>
              <w:jc w:val="center"/>
              <w:rPr>
                <w:rFonts w:ascii="Comic Sans MS" w:hAnsi="Comic Sans MS" w:cstheme="minorHAnsi"/>
                <w:bCs/>
                <w:sz w:val="18"/>
                <w:szCs w:val="18"/>
              </w:rPr>
            </w:pPr>
            <w:r w:rsidRPr="00EE7BDD">
              <w:rPr>
                <w:rFonts w:ascii="Comic Sans MS" w:hAnsi="Comic Sans MS" w:cstheme="minorHAnsi"/>
                <w:bCs/>
                <w:sz w:val="18"/>
                <w:szCs w:val="18"/>
              </w:rPr>
              <w:t>Games – Mrs Feeney</w:t>
            </w:r>
          </w:p>
          <w:p w:rsidR="000A0D5F" w:rsidRPr="00EE7BDD" w:rsidRDefault="000A0D5F" w:rsidP="0032123E">
            <w:pPr>
              <w:jc w:val="center"/>
              <w:rPr>
                <w:rFonts w:ascii="Comic Sans MS" w:hAnsi="Comic Sans MS" w:cstheme="minorHAnsi"/>
                <w:bCs/>
                <w:sz w:val="18"/>
                <w:szCs w:val="18"/>
              </w:rPr>
            </w:pPr>
            <w:r w:rsidRPr="00EE7BDD">
              <w:rPr>
                <w:rFonts w:ascii="Comic Sans MS" w:hAnsi="Comic Sans MS" w:cstheme="minorHAnsi"/>
                <w:bCs/>
                <w:sz w:val="18"/>
                <w:szCs w:val="18"/>
              </w:rPr>
              <w:t xml:space="preserve">Gymnastics </w:t>
            </w:r>
            <w:r w:rsidR="00EE7BDD" w:rsidRPr="00EE7BDD">
              <w:rPr>
                <w:rFonts w:ascii="Comic Sans MS" w:hAnsi="Comic Sans MS" w:cstheme="minorHAnsi"/>
                <w:bCs/>
                <w:sz w:val="18"/>
                <w:szCs w:val="18"/>
              </w:rPr>
              <w:t>– we will continue our unit from last half term.</w:t>
            </w:r>
          </w:p>
          <w:p w:rsidR="00EE7BDD" w:rsidRPr="00EE7BDD" w:rsidRDefault="00EE7BDD" w:rsidP="00EE7BDD">
            <w:pPr>
              <w:jc w:val="center"/>
              <w:rPr>
                <w:rFonts w:ascii="Comic Sans MS" w:hAnsi="Comic Sans MS" w:cstheme="minorHAnsi"/>
                <w:bCs/>
                <w:i/>
                <w:sz w:val="18"/>
                <w:szCs w:val="18"/>
              </w:rPr>
            </w:pPr>
            <w:r w:rsidRPr="00EE7BDD">
              <w:rPr>
                <w:rFonts w:ascii="Comic Sans MS" w:hAnsi="Comic Sans MS" w:cstheme="minorHAnsi"/>
                <w:bCs/>
                <w:i/>
                <w:sz w:val="18"/>
                <w:szCs w:val="18"/>
              </w:rPr>
              <w:t>Develop ways of rolling</w:t>
            </w:r>
          </w:p>
          <w:p w:rsidR="00EE7BDD" w:rsidRPr="00EE7BDD" w:rsidRDefault="00EE7BDD" w:rsidP="00EE7BDD">
            <w:pPr>
              <w:jc w:val="center"/>
              <w:rPr>
                <w:rFonts w:ascii="Comic Sans MS" w:hAnsi="Comic Sans MS" w:cstheme="minorHAnsi"/>
                <w:bCs/>
                <w:i/>
                <w:sz w:val="18"/>
                <w:szCs w:val="18"/>
              </w:rPr>
            </w:pPr>
            <w:r w:rsidRPr="00EE7BDD">
              <w:rPr>
                <w:rFonts w:ascii="Comic Sans MS" w:hAnsi="Comic Sans MS" w:cstheme="minorHAnsi"/>
                <w:bCs/>
                <w:i/>
                <w:sz w:val="18"/>
                <w:szCs w:val="18"/>
              </w:rPr>
              <w:t>Jumping and landing</w:t>
            </w:r>
          </w:p>
          <w:p w:rsidR="00EE7BDD" w:rsidRPr="00EE7BDD" w:rsidRDefault="00EE7BDD" w:rsidP="00EE7BDD">
            <w:pPr>
              <w:jc w:val="center"/>
              <w:rPr>
                <w:rFonts w:ascii="Comic Sans MS" w:hAnsi="Comic Sans MS" w:cstheme="minorHAnsi"/>
                <w:bCs/>
                <w:sz w:val="18"/>
                <w:szCs w:val="18"/>
              </w:rPr>
            </w:pPr>
            <w:r w:rsidRPr="00EE7BDD">
              <w:rPr>
                <w:rFonts w:ascii="Comic Sans MS" w:hAnsi="Comic Sans MS" w:cstheme="minorHAnsi"/>
                <w:bCs/>
                <w:i/>
                <w:sz w:val="18"/>
                <w:szCs w:val="18"/>
              </w:rPr>
              <w:t>Evaluate and recognise their own success</w:t>
            </w:r>
          </w:p>
          <w:p w:rsidR="009A2920" w:rsidRPr="000A0D5F" w:rsidRDefault="009A2920" w:rsidP="0032123E">
            <w:pPr>
              <w:jc w:val="center"/>
              <w:rPr>
                <w:rFonts w:ascii="Comic Sans MS" w:hAnsi="Comic Sans MS" w:cstheme="minorHAnsi"/>
                <w:bCs/>
              </w:rPr>
            </w:pPr>
          </w:p>
        </w:tc>
        <w:tc>
          <w:tcPr>
            <w:tcW w:w="5205" w:type="dxa"/>
          </w:tcPr>
          <w:p w:rsidR="00352113" w:rsidRDefault="00352113" w:rsidP="0021385B">
            <w:pPr>
              <w:jc w:val="center"/>
              <w:rPr>
                <w:rFonts w:ascii="Comic Sans MS" w:hAnsi="Comic Sans MS"/>
                <w:u w:val="single"/>
              </w:rPr>
            </w:pPr>
            <w:r w:rsidRPr="0021385B">
              <w:rPr>
                <w:rFonts w:ascii="Comic Sans MS" w:hAnsi="Comic Sans MS"/>
                <w:u w:val="single"/>
              </w:rPr>
              <w:t>DT</w:t>
            </w:r>
            <w:r w:rsidR="0021385B">
              <w:rPr>
                <w:rFonts w:ascii="Comic Sans MS" w:hAnsi="Comic Sans MS"/>
                <w:u w:val="single"/>
              </w:rPr>
              <w:t xml:space="preserve"> or </w:t>
            </w:r>
            <w:r w:rsidRPr="0021385B">
              <w:rPr>
                <w:rFonts w:ascii="Comic Sans MS" w:hAnsi="Comic Sans MS"/>
                <w:u w:val="single"/>
              </w:rPr>
              <w:t>Art</w:t>
            </w:r>
          </w:p>
          <w:p w:rsidR="00377095" w:rsidRDefault="00377095" w:rsidP="0021385B">
            <w:pPr>
              <w:jc w:val="center"/>
              <w:rPr>
                <w:rFonts w:ascii="Comic Sans MS" w:hAnsi="Comic Sans MS"/>
              </w:rPr>
            </w:pPr>
            <w:r w:rsidRPr="00377095">
              <w:rPr>
                <w:rFonts w:ascii="Comic Sans MS" w:hAnsi="Comic Sans MS"/>
              </w:rPr>
              <w:t>This half term will be an Art focus.</w:t>
            </w:r>
            <w:r>
              <w:rPr>
                <w:rFonts w:ascii="Comic Sans MS" w:hAnsi="Comic Sans MS"/>
              </w:rPr>
              <w:t xml:space="preserve"> We will </w:t>
            </w:r>
            <w:proofErr w:type="spellStart"/>
            <w:r>
              <w:rPr>
                <w:rFonts w:ascii="Comic Sans MS" w:hAnsi="Comic Sans MS"/>
              </w:rPr>
              <w:t>loof</w:t>
            </w:r>
            <w:proofErr w:type="spellEnd"/>
            <w:r>
              <w:rPr>
                <w:rFonts w:ascii="Comic Sans MS" w:hAnsi="Comic Sans MS"/>
              </w:rPr>
              <w:t xml:space="preserve"> at portraits and in particular Tudor portraits. We will build 3D Tudor houses.</w:t>
            </w:r>
          </w:p>
          <w:p w:rsidR="00377095" w:rsidRPr="00377095" w:rsidRDefault="00377095" w:rsidP="00377095">
            <w:pPr>
              <w:rPr>
                <w:rFonts w:ascii="Comic Sans MS" w:hAnsi="Comic Sans MS"/>
              </w:rPr>
            </w:pPr>
            <w:r>
              <w:rPr>
                <w:rFonts w:ascii="Comic Sans MS" w:hAnsi="Comic Sans MS"/>
              </w:rPr>
              <w:t>Then we have the joys of Christmas Art along with making calendars and cards.</w:t>
            </w:r>
          </w:p>
        </w:tc>
      </w:tr>
      <w:tr w:rsidR="00352113" w:rsidRPr="00352113" w:rsidTr="00352113">
        <w:tc>
          <w:tcPr>
            <w:tcW w:w="5204" w:type="dxa"/>
          </w:tcPr>
          <w:p w:rsidR="00352113" w:rsidRPr="0021385B" w:rsidRDefault="00352113" w:rsidP="00352113">
            <w:pPr>
              <w:jc w:val="center"/>
              <w:rPr>
                <w:rFonts w:ascii="Comic Sans MS" w:hAnsi="Comic Sans MS"/>
                <w:u w:val="single"/>
              </w:rPr>
            </w:pPr>
            <w:r w:rsidRPr="0021385B">
              <w:rPr>
                <w:rFonts w:ascii="Comic Sans MS" w:hAnsi="Comic Sans MS"/>
                <w:u w:val="single"/>
              </w:rPr>
              <w:t>PSHE</w:t>
            </w:r>
            <w:r w:rsidR="00BF3D9B">
              <w:rPr>
                <w:rFonts w:ascii="Comic Sans MS" w:hAnsi="Comic Sans MS"/>
                <w:u w:val="single"/>
              </w:rPr>
              <w:t xml:space="preserve"> (Mrs Feeney)</w:t>
            </w:r>
          </w:p>
          <w:p w:rsidR="00352113" w:rsidRPr="00352113" w:rsidRDefault="00352113" w:rsidP="00352113">
            <w:pPr>
              <w:jc w:val="center"/>
              <w:rPr>
                <w:rFonts w:ascii="Comic Sans MS" w:hAnsi="Comic Sans MS"/>
              </w:rPr>
            </w:pPr>
          </w:p>
          <w:p w:rsidR="00352113" w:rsidRPr="00352113" w:rsidRDefault="00352113" w:rsidP="00352113">
            <w:pPr>
              <w:jc w:val="center"/>
              <w:rPr>
                <w:rFonts w:ascii="Comic Sans MS" w:hAnsi="Comic Sans MS"/>
              </w:rPr>
            </w:pPr>
          </w:p>
          <w:p w:rsidR="00352113" w:rsidRPr="00352113" w:rsidRDefault="00352113" w:rsidP="00352113">
            <w:pPr>
              <w:jc w:val="center"/>
              <w:rPr>
                <w:rFonts w:ascii="Comic Sans MS" w:hAnsi="Comic Sans MS"/>
              </w:rPr>
            </w:pPr>
          </w:p>
          <w:p w:rsidR="00352113" w:rsidRPr="00352113" w:rsidRDefault="00352113" w:rsidP="00AA7735">
            <w:pPr>
              <w:rPr>
                <w:rFonts w:ascii="Comic Sans MS" w:hAnsi="Comic Sans MS"/>
              </w:rPr>
            </w:pPr>
          </w:p>
        </w:tc>
        <w:tc>
          <w:tcPr>
            <w:tcW w:w="5205" w:type="dxa"/>
          </w:tcPr>
          <w:p w:rsidR="00352113" w:rsidRPr="0021385B" w:rsidRDefault="00352113" w:rsidP="00352113">
            <w:pPr>
              <w:jc w:val="center"/>
              <w:rPr>
                <w:rFonts w:ascii="Comic Sans MS" w:hAnsi="Comic Sans MS"/>
                <w:u w:val="single"/>
              </w:rPr>
            </w:pPr>
            <w:r w:rsidRPr="0021385B">
              <w:rPr>
                <w:rFonts w:ascii="Comic Sans MS" w:hAnsi="Comic Sans MS"/>
                <w:u w:val="single"/>
              </w:rPr>
              <w:t>Music</w:t>
            </w:r>
            <w:r w:rsidR="00BF3D9B">
              <w:rPr>
                <w:rFonts w:ascii="Comic Sans MS" w:hAnsi="Comic Sans MS"/>
                <w:u w:val="single"/>
              </w:rPr>
              <w:t xml:space="preserve"> (Mrs Feeney)</w:t>
            </w:r>
          </w:p>
        </w:tc>
        <w:tc>
          <w:tcPr>
            <w:tcW w:w="5205" w:type="dxa"/>
          </w:tcPr>
          <w:p w:rsidR="00352113" w:rsidRPr="0021385B" w:rsidRDefault="00352113" w:rsidP="00352113">
            <w:pPr>
              <w:jc w:val="center"/>
              <w:rPr>
                <w:rFonts w:ascii="Comic Sans MS" w:hAnsi="Comic Sans MS"/>
                <w:u w:val="single"/>
              </w:rPr>
            </w:pPr>
            <w:r w:rsidRPr="0021385B">
              <w:rPr>
                <w:rFonts w:ascii="Comic Sans MS" w:hAnsi="Comic Sans MS"/>
                <w:u w:val="single"/>
              </w:rPr>
              <w:t>Anything else?</w:t>
            </w:r>
          </w:p>
          <w:p w:rsidR="00377095" w:rsidRPr="009A34EB" w:rsidRDefault="00377095" w:rsidP="00377095">
            <w:pPr>
              <w:pStyle w:val="ListParagraph"/>
              <w:numPr>
                <w:ilvl w:val="0"/>
                <w:numId w:val="3"/>
              </w:numPr>
              <w:spacing w:after="0" w:line="240" w:lineRule="auto"/>
              <w:rPr>
                <w:rFonts w:ascii="Comic Sans MS" w:hAnsi="Comic Sans MS"/>
                <w:sz w:val="16"/>
                <w:szCs w:val="16"/>
              </w:rPr>
            </w:pPr>
            <w:r w:rsidRPr="009A34EB">
              <w:rPr>
                <w:rFonts w:ascii="Comic Sans MS" w:hAnsi="Comic Sans MS"/>
                <w:sz w:val="16"/>
                <w:szCs w:val="16"/>
              </w:rPr>
              <w:t>PE days: Monday and Thursday</w:t>
            </w:r>
          </w:p>
          <w:p w:rsidR="00377095" w:rsidRPr="009A34EB" w:rsidRDefault="00377095" w:rsidP="00377095">
            <w:pPr>
              <w:pStyle w:val="ListParagraph"/>
              <w:numPr>
                <w:ilvl w:val="0"/>
                <w:numId w:val="3"/>
              </w:numPr>
              <w:spacing w:after="0" w:line="240" w:lineRule="auto"/>
              <w:rPr>
                <w:rFonts w:ascii="Comic Sans MS" w:hAnsi="Comic Sans MS"/>
              </w:rPr>
            </w:pPr>
            <w:r w:rsidRPr="009A34EB">
              <w:rPr>
                <w:rFonts w:ascii="Comic Sans MS" w:hAnsi="Comic Sans MS"/>
                <w:sz w:val="16"/>
                <w:szCs w:val="16"/>
              </w:rPr>
              <w:t>Homework: Wednesday for the following Monday</w:t>
            </w:r>
            <w:r>
              <w:rPr>
                <w:rFonts w:ascii="Comic Sans MS" w:hAnsi="Comic Sans MS"/>
                <w:sz w:val="16"/>
                <w:szCs w:val="16"/>
              </w:rPr>
              <w:t xml:space="preserve"> and DAILY reading.</w:t>
            </w:r>
          </w:p>
          <w:p w:rsidR="0021385B" w:rsidRPr="002474AE" w:rsidRDefault="00377095" w:rsidP="00377095">
            <w:pPr>
              <w:pStyle w:val="ListParagraph"/>
              <w:numPr>
                <w:ilvl w:val="0"/>
                <w:numId w:val="3"/>
              </w:numPr>
              <w:spacing w:after="0" w:line="240" w:lineRule="auto"/>
              <w:rPr>
                <w:rFonts w:ascii="Comic Sans MS" w:hAnsi="Comic Sans MS"/>
              </w:rPr>
            </w:pPr>
            <w:r w:rsidRPr="00377095">
              <w:rPr>
                <w:rFonts w:ascii="Comic Sans MS" w:hAnsi="Comic Sans MS"/>
                <w:sz w:val="16"/>
                <w:szCs w:val="16"/>
              </w:rPr>
              <w:t>Library: Friday</w:t>
            </w:r>
          </w:p>
          <w:p w:rsidR="002474AE" w:rsidRPr="00377095" w:rsidRDefault="002474AE" w:rsidP="00377095">
            <w:pPr>
              <w:pStyle w:val="ListParagraph"/>
              <w:numPr>
                <w:ilvl w:val="0"/>
                <w:numId w:val="3"/>
              </w:numPr>
              <w:spacing w:after="0" w:line="240" w:lineRule="auto"/>
              <w:rPr>
                <w:rFonts w:ascii="Comic Sans MS" w:hAnsi="Comic Sans MS"/>
              </w:rPr>
            </w:pPr>
            <w:r>
              <w:rPr>
                <w:rFonts w:ascii="Comic Sans MS" w:hAnsi="Comic Sans MS"/>
                <w:sz w:val="16"/>
                <w:szCs w:val="16"/>
              </w:rPr>
              <w:t>Individual times tables will start on Fridays.</w:t>
            </w:r>
          </w:p>
        </w:tc>
      </w:tr>
    </w:tbl>
    <w:p w:rsidR="00352113" w:rsidRDefault="00352113"/>
    <w:p w:rsidR="00352113" w:rsidRDefault="00352113"/>
    <w:sectPr w:rsidR="00352113" w:rsidSect="0035211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7089"/>
    <w:multiLevelType w:val="hybridMultilevel"/>
    <w:tmpl w:val="97BC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3E60FD"/>
    <w:multiLevelType w:val="hybridMultilevel"/>
    <w:tmpl w:val="47FE5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2002F5"/>
    <w:multiLevelType w:val="hybridMultilevel"/>
    <w:tmpl w:val="62222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13"/>
    <w:rsid w:val="000A0D5F"/>
    <w:rsid w:val="000F63C4"/>
    <w:rsid w:val="0021385B"/>
    <w:rsid w:val="002474AE"/>
    <w:rsid w:val="0032123E"/>
    <w:rsid w:val="0034069C"/>
    <w:rsid w:val="00352113"/>
    <w:rsid w:val="00377095"/>
    <w:rsid w:val="003C19EC"/>
    <w:rsid w:val="003C745B"/>
    <w:rsid w:val="00455167"/>
    <w:rsid w:val="00475D54"/>
    <w:rsid w:val="004C3CC5"/>
    <w:rsid w:val="005D6D82"/>
    <w:rsid w:val="005E339D"/>
    <w:rsid w:val="006467ED"/>
    <w:rsid w:val="00922EC3"/>
    <w:rsid w:val="009A2920"/>
    <w:rsid w:val="00AA7735"/>
    <w:rsid w:val="00AC3F05"/>
    <w:rsid w:val="00B55053"/>
    <w:rsid w:val="00BF3D9B"/>
    <w:rsid w:val="00CC4762"/>
    <w:rsid w:val="00DF1630"/>
    <w:rsid w:val="00E1224E"/>
    <w:rsid w:val="00EE7B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13"/>
    <w:rPr>
      <w:rFonts w:ascii="Tahoma" w:hAnsi="Tahoma" w:cs="Tahoma"/>
      <w:sz w:val="16"/>
      <w:szCs w:val="16"/>
    </w:rPr>
  </w:style>
  <w:style w:type="paragraph" w:styleId="ListParagraph">
    <w:name w:val="List Paragraph"/>
    <w:basedOn w:val="Normal"/>
    <w:uiPriority w:val="34"/>
    <w:qFormat/>
    <w:rsid w:val="00AA7735"/>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52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21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113"/>
    <w:rPr>
      <w:rFonts w:ascii="Tahoma" w:hAnsi="Tahoma" w:cs="Tahoma"/>
      <w:sz w:val="16"/>
      <w:szCs w:val="16"/>
    </w:rPr>
  </w:style>
  <w:style w:type="paragraph" w:styleId="ListParagraph">
    <w:name w:val="List Paragraph"/>
    <w:basedOn w:val="Normal"/>
    <w:uiPriority w:val="34"/>
    <w:qFormat/>
    <w:rsid w:val="00AA7735"/>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Longridge CE Primary School</Company>
  <LinksUpToDate>false</LinksUpToDate>
  <CharactersWithSpaces>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 Dewhurst</cp:lastModifiedBy>
  <cp:revision>2</cp:revision>
  <dcterms:created xsi:type="dcterms:W3CDTF">2018-10-22T10:47:00Z</dcterms:created>
  <dcterms:modified xsi:type="dcterms:W3CDTF">2018-10-22T10:47:00Z</dcterms:modified>
</cp:coreProperties>
</file>